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D" w:rsidRDefault="00014CED" w:rsidP="00FF1C98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8B4AD3" w:rsidRDefault="00B12BB5" w:rsidP="008C13D0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24F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4.5pt;height:186pt;visibility:visible">
            <v:imagedata r:id="rId6" o:title=""/>
          </v:shape>
        </w:pict>
      </w:r>
    </w:p>
    <w:p w:rsidR="008B4AD3" w:rsidRDefault="008B4AD3" w:rsidP="00FF1C98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014CED" w:rsidRPr="008B4AD3" w:rsidRDefault="00014CED" w:rsidP="00014CE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4AD3">
        <w:rPr>
          <w:rFonts w:ascii="Arial" w:eastAsia="Times New Roman" w:hAnsi="Arial" w:cs="Arial"/>
          <w:b/>
          <w:sz w:val="28"/>
          <w:szCs w:val="28"/>
        </w:rPr>
        <w:t>Community Financial Education Foundation’s</w:t>
      </w:r>
      <w:r w:rsidR="00973FDC">
        <w:rPr>
          <w:rFonts w:ascii="Arial" w:eastAsia="Times New Roman" w:hAnsi="Arial" w:cs="Arial"/>
          <w:b/>
          <w:sz w:val="28"/>
          <w:szCs w:val="28"/>
        </w:rPr>
        <w:t xml:space="preserve"> (CFEF)</w:t>
      </w:r>
      <w:r w:rsidRPr="008B4AD3">
        <w:rPr>
          <w:rFonts w:ascii="Arial" w:eastAsia="Times New Roman" w:hAnsi="Arial" w:cs="Arial"/>
          <w:b/>
          <w:sz w:val="28"/>
          <w:szCs w:val="28"/>
        </w:rPr>
        <w:t xml:space="preserve"> Financial Education Lender Certification</w:t>
      </w:r>
    </w:p>
    <w:p w:rsidR="00014CED" w:rsidRDefault="00014CED" w:rsidP="00FF1C98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8C13D0" w:rsidRDefault="008C13D0" w:rsidP="008C13D0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</w:rPr>
      </w:pPr>
      <w:r w:rsidRPr="00973FDC">
        <w:rPr>
          <w:rFonts w:ascii="Arial" w:eastAsia="Times New Roman" w:hAnsi="Arial" w:cs="Arial"/>
          <w:b/>
        </w:rPr>
        <w:t>Certified Finan</w:t>
      </w:r>
      <w:r>
        <w:rPr>
          <w:rFonts w:ascii="Arial" w:eastAsia="Times New Roman" w:hAnsi="Arial" w:cs="Arial"/>
          <w:b/>
        </w:rPr>
        <w:t>cial Education Lender (“CFEL”)</w:t>
      </w:r>
    </w:p>
    <w:p w:rsidR="00A47668" w:rsidRDefault="00014CED" w:rsidP="00A47668">
      <w:pPr>
        <w:shd w:val="clear" w:color="auto" w:fill="FFFFFF"/>
        <w:spacing w:after="0"/>
        <w:ind w:firstLine="9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Principle</w:t>
      </w:r>
      <w:r w:rsidRPr="00014CED">
        <w:rPr>
          <w:rFonts w:ascii="Arial" w:eastAsia="Times New Roman" w:hAnsi="Arial" w:cs="Arial"/>
          <w:b/>
          <w:sz w:val="24"/>
          <w:szCs w:val="24"/>
        </w:rPr>
        <w:t>s:</w:t>
      </w:r>
    </w:p>
    <w:p w:rsidR="00A47668" w:rsidRPr="00A47668" w:rsidRDefault="00A47668" w:rsidP="00A47668">
      <w:pPr>
        <w:shd w:val="clear" w:color="auto" w:fill="FFFFFF"/>
        <w:spacing w:after="0"/>
        <w:ind w:firstLine="90"/>
        <w:rPr>
          <w:rFonts w:ascii="Arial" w:eastAsia="Times New Roman" w:hAnsi="Arial" w:cs="Arial"/>
          <w:b/>
          <w:sz w:val="20"/>
          <w:szCs w:val="20"/>
        </w:rPr>
      </w:pPr>
    </w:p>
    <w:p w:rsidR="00A47668" w:rsidRPr="00A47668" w:rsidRDefault="006C6C59" w:rsidP="00A476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sz w:val="20"/>
          <w:szCs w:val="20"/>
        </w:rPr>
      </w:pPr>
      <w:hyperlink r:id="rId7" w:history="1">
        <w:r w:rsidR="002D7421" w:rsidRPr="00A47668">
          <w:rPr>
            <w:rFonts w:ascii="Arial" w:eastAsia="Times New Roman" w:hAnsi="Arial" w:cs="Arial"/>
            <w:b/>
            <w:sz w:val="20"/>
            <w:szCs w:val="20"/>
          </w:rPr>
          <w:t>TRANSPARENCY AND DISCLOSURE</w:t>
        </w:r>
      </w:hyperlink>
    </w:p>
    <w:p w:rsidR="00B02DCD" w:rsidRPr="00A47668" w:rsidRDefault="00FF1C98" w:rsidP="00A47668">
      <w:pPr>
        <w:shd w:val="clear" w:color="auto" w:fill="FFFFFF"/>
        <w:spacing w:after="0"/>
        <w:ind w:left="450"/>
        <w:rPr>
          <w:rFonts w:ascii="Arial" w:eastAsia="Times New Roman" w:hAnsi="Arial" w:cs="Arial"/>
          <w:b/>
          <w:sz w:val="24"/>
          <w:szCs w:val="24"/>
        </w:rPr>
      </w:pPr>
      <w:r w:rsidRPr="00A47668">
        <w:rPr>
          <w:rFonts w:ascii="Arial" w:eastAsia="Times New Roman" w:hAnsi="Arial" w:cs="Arial"/>
          <w:sz w:val="20"/>
          <w:szCs w:val="20"/>
        </w:rPr>
        <w:t xml:space="preserve">A </w:t>
      </w:r>
      <w:r w:rsidR="008B4AD3" w:rsidRPr="00A47668">
        <w:rPr>
          <w:rFonts w:ascii="Arial" w:eastAsia="Times New Roman" w:hAnsi="Arial" w:cs="Arial"/>
          <w:sz w:val="20"/>
          <w:szCs w:val="20"/>
        </w:rPr>
        <w:t>C</w:t>
      </w:r>
      <w:r w:rsidR="00014CED" w:rsidRPr="00A47668">
        <w:rPr>
          <w:rFonts w:ascii="Arial" w:eastAsia="Times New Roman" w:hAnsi="Arial" w:cs="Arial"/>
          <w:sz w:val="20"/>
          <w:szCs w:val="20"/>
        </w:rPr>
        <w:t>FEL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will comply with the disclosure requirements of the state in which the</w:t>
      </w:r>
      <w:r w:rsidR="00014CED" w:rsidRPr="00A47668">
        <w:rPr>
          <w:rFonts w:ascii="Arial" w:eastAsia="Times New Roman" w:hAnsi="Arial" w:cs="Arial"/>
          <w:sz w:val="20"/>
          <w:szCs w:val="20"/>
        </w:rPr>
        <w:t>ir offices are located and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federal disclosure requirements including the Federal Truth in Lending Act. </w:t>
      </w:r>
      <w:r w:rsidR="002D7421" w:rsidRPr="00A47668">
        <w:rPr>
          <w:rFonts w:ascii="Arial" w:eastAsia="Times New Roman" w:hAnsi="Arial" w:cs="Arial"/>
          <w:sz w:val="20"/>
          <w:szCs w:val="20"/>
        </w:rPr>
        <w:t>Contracts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between </w:t>
      </w:r>
      <w:r w:rsidR="002D7421" w:rsidRPr="00A47668">
        <w:rPr>
          <w:rFonts w:ascii="Arial" w:eastAsia="Times New Roman" w:hAnsi="Arial" w:cs="Arial"/>
          <w:sz w:val="20"/>
          <w:szCs w:val="20"/>
        </w:rPr>
        <w:t>Partners and their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customer</w:t>
      </w:r>
      <w:r w:rsidR="002D7421" w:rsidRPr="00A47668">
        <w:rPr>
          <w:rFonts w:ascii="Arial" w:eastAsia="Times New Roman" w:hAnsi="Arial" w:cs="Arial"/>
          <w:sz w:val="20"/>
          <w:szCs w:val="20"/>
        </w:rPr>
        <w:t>s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must fully outline the terms of the transaction. </w:t>
      </w:r>
      <w:r w:rsidR="002D7421" w:rsidRPr="00A47668">
        <w:rPr>
          <w:rFonts w:ascii="Arial" w:eastAsia="Times New Roman" w:hAnsi="Arial" w:cs="Arial"/>
          <w:sz w:val="20"/>
          <w:szCs w:val="20"/>
        </w:rPr>
        <w:t>Partners</w:t>
      </w:r>
      <w:r w:rsidR="00B02DCD" w:rsidRPr="00A47668">
        <w:rPr>
          <w:rFonts w:ascii="Arial" w:eastAsia="Times New Roman" w:hAnsi="Arial" w:cs="Arial"/>
          <w:sz w:val="20"/>
          <w:szCs w:val="20"/>
        </w:rPr>
        <w:t xml:space="preserve"> agree to disclose the cost of the service fee both as a dollar amount and as an </w:t>
      </w:r>
      <w:r w:rsidR="00B12BB5">
        <w:rPr>
          <w:rFonts w:ascii="Arial" w:eastAsia="Times New Roman" w:hAnsi="Arial" w:cs="Arial"/>
          <w:sz w:val="20"/>
          <w:szCs w:val="20"/>
        </w:rPr>
        <w:t>annual percentage rate (“APR”) prior to funding a loan.</w:t>
      </w:r>
      <w:r w:rsidR="00020BB4" w:rsidRPr="00A47668">
        <w:rPr>
          <w:rFonts w:ascii="Arial" w:eastAsia="Times New Roman" w:hAnsi="Arial" w:cs="Arial"/>
          <w:sz w:val="20"/>
          <w:szCs w:val="20"/>
        </w:rPr>
        <w:br/>
      </w:r>
      <w:r w:rsidR="002D7421" w:rsidRPr="00A47668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E3F9A" w:rsidRPr="009E3F9A" w:rsidRDefault="00973FDC" w:rsidP="00A476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9E3F9A">
        <w:rPr>
          <w:rFonts w:ascii="Arial" w:eastAsia="Times New Roman" w:hAnsi="Arial" w:cs="Arial"/>
          <w:b/>
          <w:sz w:val="20"/>
          <w:szCs w:val="20"/>
        </w:rPr>
        <w:t>PROVIDE</w:t>
      </w:r>
      <w:hyperlink r:id="rId8" w:history="1">
        <w:r w:rsidR="00014CED" w:rsidRPr="009E3F9A">
          <w:rPr>
            <w:rFonts w:ascii="Arial" w:eastAsia="Times New Roman" w:hAnsi="Arial" w:cs="Arial"/>
            <w:b/>
            <w:sz w:val="20"/>
            <w:szCs w:val="20"/>
          </w:rPr>
          <w:t xml:space="preserve"> CONSUMER FIANCIAL EDUCATION</w:t>
        </w:r>
      </w:hyperlink>
      <w:r w:rsidRPr="009E3F9A">
        <w:rPr>
          <w:rFonts w:ascii="Arial" w:eastAsia="Times New Roman" w:hAnsi="Arial" w:cs="Arial"/>
          <w:b/>
          <w:sz w:val="20"/>
          <w:szCs w:val="20"/>
        </w:rPr>
        <w:t xml:space="preserve"> ON WEBSITE</w:t>
      </w:r>
    </w:p>
    <w:p w:rsidR="00014CED" w:rsidRPr="00A47668" w:rsidRDefault="008B4AD3" w:rsidP="00A47668">
      <w:pPr>
        <w:shd w:val="clear" w:color="auto" w:fill="FFFFFF"/>
        <w:spacing w:after="0"/>
        <w:ind w:left="450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C</w:t>
      </w:r>
      <w:r w:rsidR="00014CED" w:rsidRPr="009E3F9A">
        <w:rPr>
          <w:rFonts w:ascii="Arial" w:eastAsia="Times New Roman" w:hAnsi="Arial" w:cs="Arial"/>
          <w:sz w:val="20"/>
          <w:szCs w:val="20"/>
        </w:rPr>
        <w:t xml:space="preserve">FELs will strive to educate consumers </w:t>
      </w:r>
      <w:r w:rsidR="00A47668">
        <w:rPr>
          <w:rFonts w:ascii="Arial" w:eastAsia="Times New Roman" w:hAnsi="Arial" w:cs="Arial"/>
          <w:sz w:val="20"/>
          <w:szCs w:val="20"/>
        </w:rPr>
        <w:t>about the terms of their products prior to requiring a consumer executing the loan agreement</w:t>
      </w:r>
      <w:r w:rsidR="00014CED" w:rsidRPr="009E3F9A">
        <w:rPr>
          <w:rFonts w:ascii="Arial" w:eastAsia="Times New Roman" w:hAnsi="Arial" w:cs="Arial"/>
          <w:sz w:val="20"/>
          <w:szCs w:val="20"/>
        </w:rPr>
        <w:t>.  C</w:t>
      </w:r>
      <w:r w:rsidRPr="009E3F9A">
        <w:rPr>
          <w:rFonts w:ascii="Arial" w:eastAsia="Times New Roman" w:hAnsi="Arial" w:cs="Arial"/>
          <w:sz w:val="20"/>
          <w:szCs w:val="20"/>
        </w:rPr>
        <w:t>FE</w:t>
      </w:r>
      <w:r w:rsidR="00014CED" w:rsidRPr="009E3F9A">
        <w:rPr>
          <w:rFonts w:ascii="Arial" w:eastAsia="Times New Roman" w:hAnsi="Arial" w:cs="Arial"/>
          <w:sz w:val="20"/>
          <w:szCs w:val="20"/>
        </w:rPr>
        <w:t xml:space="preserve">Ls will provide customers with access to financial education information via its website and in face-to-face transactions </w:t>
      </w:r>
      <w:r w:rsidR="00023FD6" w:rsidRPr="009E3F9A">
        <w:rPr>
          <w:rFonts w:ascii="Arial" w:eastAsia="Times New Roman" w:hAnsi="Arial" w:cs="Arial"/>
          <w:sz w:val="20"/>
          <w:szCs w:val="20"/>
        </w:rPr>
        <w:t xml:space="preserve">on topics </w:t>
      </w:r>
      <w:r w:rsidRPr="009E3F9A">
        <w:rPr>
          <w:rFonts w:ascii="Arial" w:eastAsia="Times New Roman" w:hAnsi="Arial" w:cs="Arial"/>
          <w:sz w:val="20"/>
          <w:szCs w:val="20"/>
        </w:rPr>
        <w:t>such as</w:t>
      </w:r>
      <w:r w:rsidR="00014CED" w:rsidRPr="009E3F9A">
        <w:rPr>
          <w:rFonts w:ascii="Arial" w:eastAsia="Times New Roman" w:hAnsi="Arial" w:cs="Arial"/>
          <w:sz w:val="20"/>
          <w:szCs w:val="20"/>
        </w:rPr>
        <w:t>:</w:t>
      </w:r>
    </w:p>
    <w:p w:rsidR="00014CED" w:rsidRPr="009E3F9A" w:rsidRDefault="00014CED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How to obtain and understand your credit report</w:t>
      </w:r>
    </w:p>
    <w:p w:rsidR="00014CED" w:rsidRPr="009E3F9A" w:rsidRDefault="008B4AD3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 xml:space="preserve">How a </w:t>
      </w:r>
      <w:r w:rsidR="00A47668">
        <w:rPr>
          <w:rFonts w:ascii="Arial" w:eastAsia="Times New Roman" w:hAnsi="Arial" w:cs="Arial"/>
          <w:sz w:val="20"/>
          <w:szCs w:val="20"/>
        </w:rPr>
        <w:t>various</w:t>
      </w:r>
      <w:r w:rsidRPr="009E3F9A">
        <w:rPr>
          <w:rFonts w:ascii="Arial" w:eastAsia="Times New Roman" w:hAnsi="Arial" w:cs="Arial"/>
          <w:sz w:val="20"/>
          <w:szCs w:val="20"/>
        </w:rPr>
        <w:t xml:space="preserve"> loan </w:t>
      </w:r>
      <w:r w:rsidR="00A47668">
        <w:rPr>
          <w:rFonts w:ascii="Arial" w:eastAsia="Times New Roman" w:hAnsi="Arial" w:cs="Arial"/>
          <w:sz w:val="20"/>
          <w:szCs w:val="20"/>
        </w:rPr>
        <w:t xml:space="preserve">products </w:t>
      </w:r>
      <w:r w:rsidRPr="009E3F9A">
        <w:rPr>
          <w:rFonts w:ascii="Arial" w:eastAsia="Times New Roman" w:hAnsi="Arial" w:cs="Arial"/>
          <w:sz w:val="20"/>
          <w:szCs w:val="20"/>
        </w:rPr>
        <w:t>work</w:t>
      </w:r>
    </w:p>
    <w:p w:rsidR="008B4AD3" w:rsidRPr="009E3F9A" w:rsidRDefault="008B4AD3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How to budget</w:t>
      </w:r>
    </w:p>
    <w:p w:rsidR="008B4AD3" w:rsidRPr="009E3F9A" w:rsidRDefault="008B4AD3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Importance of building an emergency fund</w:t>
      </w:r>
    </w:p>
    <w:p w:rsidR="00023FD6" w:rsidRPr="009E3F9A" w:rsidRDefault="00023FD6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How to find credit counseling</w:t>
      </w:r>
    </w:p>
    <w:p w:rsidR="00023FD6" w:rsidRPr="009E3F9A" w:rsidRDefault="00023FD6" w:rsidP="00014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Borrowing basics and credit management</w:t>
      </w:r>
      <w:bookmarkStart w:id="0" w:name="_GoBack"/>
      <w:bookmarkEnd w:id="0"/>
    </w:p>
    <w:p w:rsidR="00014CED" w:rsidRPr="009E3F9A" w:rsidRDefault="00014CED" w:rsidP="00FF1C9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9E3F9A">
        <w:rPr>
          <w:rFonts w:ascii="Arial" w:hAnsi="Arial" w:cs="Arial"/>
          <w:sz w:val="20"/>
          <w:szCs w:val="20"/>
        </w:rPr>
        <w:t xml:space="preserve"> </w:t>
      </w:r>
    </w:p>
    <w:p w:rsidR="009E3F9A" w:rsidRPr="009E3F9A" w:rsidRDefault="006C6C59" w:rsidP="00A476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sz w:val="20"/>
          <w:szCs w:val="20"/>
        </w:rPr>
      </w:pPr>
      <w:hyperlink r:id="rId9" w:history="1">
        <w:r w:rsidR="00B02DCD" w:rsidRPr="009E3F9A">
          <w:rPr>
            <w:rFonts w:ascii="Arial" w:eastAsia="Times New Roman" w:hAnsi="Arial" w:cs="Arial"/>
            <w:b/>
            <w:sz w:val="20"/>
            <w:szCs w:val="20"/>
          </w:rPr>
          <w:t>TRUTHFUL ADVERTISING</w:t>
        </w:r>
      </w:hyperlink>
    </w:p>
    <w:p w:rsidR="009E3F9A" w:rsidRPr="009E3F9A" w:rsidRDefault="008C13D0" w:rsidP="00A47668">
      <w:pPr>
        <w:shd w:val="clear" w:color="auto" w:fill="FFFFFF"/>
        <w:spacing w:after="0"/>
        <w:ind w:left="450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>A CFEL will not advertise any transaction in any false, misleading, or deceptive manner, and will promote only the responsible use of its services.</w:t>
      </w:r>
    </w:p>
    <w:p w:rsidR="009E3F9A" w:rsidRPr="009E3F9A" w:rsidRDefault="009E3F9A" w:rsidP="009E3F9A">
      <w:pPr>
        <w:pStyle w:val="ListParagraph"/>
        <w:shd w:val="clear" w:color="auto" w:fill="FFFFFF"/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9E3F9A" w:rsidRPr="009E3F9A" w:rsidRDefault="008C13D0" w:rsidP="00A476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sz w:val="20"/>
          <w:szCs w:val="20"/>
        </w:rPr>
      </w:pPr>
      <w:hyperlink r:id="rId10" w:history="1">
        <w:r w:rsidRPr="009E3F9A">
          <w:rPr>
            <w:rFonts w:ascii="Arial" w:eastAsia="Times New Roman" w:hAnsi="Arial" w:cs="Arial"/>
            <w:b/>
            <w:sz w:val="20"/>
            <w:szCs w:val="20"/>
          </w:rPr>
          <w:t>CONSUMER</w:t>
        </w:r>
      </w:hyperlink>
      <w:r w:rsidRPr="009E3F9A">
        <w:rPr>
          <w:rFonts w:ascii="Arial" w:eastAsia="Times New Roman" w:hAnsi="Arial" w:cs="Arial"/>
          <w:b/>
          <w:sz w:val="20"/>
          <w:szCs w:val="20"/>
        </w:rPr>
        <w:t xml:space="preserve"> PRIVACY</w:t>
      </w:r>
    </w:p>
    <w:p w:rsidR="008C13D0" w:rsidRPr="009E3F9A" w:rsidRDefault="008C13D0" w:rsidP="00A47668">
      <w:pPr>
        <w:shd w:val="clear" w:color="auto" w:fill="FFFFFF"/>
        <w:spacing w:after="0"/>
        <w:ind w:left="450"/>
        <w:rPr>
          <w:rFonts w:ascii="Arial" w:eastAsia="Times New Roman" w:hAnsi="Arial" w:cs="Arial"/>
          <w:b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 xml:space="preserve">A CFEL will </w:t>
      </w:r>
      <w:r w:rsidR="00020BB4" w:rsidRPr="009E3F9A">
        <w:rPr>
          <w:rFonts w:ascii="Arial" w:eastAsia="Times New Roman" w:hAnsi="Arial" w:cs="Arial"/>
          <w:sz w:val="20"/>
          <w:szCs w:val="20"/>
        </w:rPr>
        <w:t xml:space="preserve">have a </w:t>
      </w:r>
      <w:r w:rsidRPr="00A47668">
        <w:rPr>
          <w:rFonts w:ascii="Arial" w:eastAsia="Times New Roman" w:hAnsi="Arial" w:cs="Arial"/>
          <w:sz w:val="20"/>
          <w:szCs w:val="20"/>
        </w:rPr>
        <w:t>consumer privacy</w:t>
      </w:r>
      <w:r w:rsidR="00020BB4" w:rsidRPr="00A47668">
        <w:rPr>
          <w:rFonts w:ascii="Arial" w:eastAsia="Times New Roman" w:hAnsi="Arial" w:cs="Arial"/>
          <w:sz w:val="20"/>
          <w:szCs w:val="20"/>
        </w:rPr>
        <w:t xml:space="preserve"> policy in place to protect consumer sensitive data as well as proper notification procedures to alert consumers who data may have been compromised.</w:t>
      </w:r>
      <w:r w:rsidR="00A4766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47668" w:rsidRDefault="00A47668" w:rsidP="00A476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sz w:val="20"/>
          <w:szCs w:val="20"/>
        </w:rPr>
      </w:pPr>
      <w:hyperlink r:id="rId11" w:history="1">
        <w:r>
          <w:rPr>
            <w:rFonts w:ascii="Arial" w:eastAsia="Times New Roman" w:hAnsi="Arial" w:cs="Arial"/>
            <w:b/>
            <w:sz w:val="20"/>
            <w:szCs w:val="20"/>
          </w:rPr>
          <w:t>CANCELLATION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POLICY</w:t>
      </w:r>
    </w:p>
    <w:p w:rsidR="00A47668" w:rsidRPr="00A47668" w:rsidRDefault="00A47668" w:rsidP="00A47668">
      <w:pPr>
        <w:shd w:val="clear" w:color="auto" w:fill="FFFFFF"/>
        <w:spacing w:after="0"/>
        <w:ind w:left="450"/>
        <w:rPr>
          <w:rFonts w:ascii="Arial" w:eastAsia="Times New Roman" w:hAnsi="Arial" w:cs="Arial"/>
          <w:sz w:val="20"/>
          <w:szCs w:val="20"/>
        </w:rPr>
      </w:pPr>
      <w:r w:rsidRPr="009E3F9A">
        <w:rPr>
          <w:rFonts w:ascii="Arial" w:eastAsia="Times New Roman" w:hAnsi="Arial" w:cs="Arial"/>
          <w:sz w:val="20"/>
          <w:szCs w:val="20"/>
        </w:rPr>
        <w:t xml:space="preserve">A CFEL will </w:t>
      </w:r>
      <w:r w:rsidRPr="00A47668">
        <w:rPr>
          <w:rFonts w:ascii="Arial" w:eastAsia="Times New Roman" w:hAnsi="Arial" w:cs="Arial"/>
          <w:sz w:val="20"/>
          <w:szCs w:val="20"/>
        </w:rPr>
        <w:t xml:space="preserve">give its </w:t>
      </w:r>
      <w:r>
        <w:rPr>
          <w:rFonts w:ascii="Arial" w:eastAsia="Times New Roman" w:hAnsi="Arial" w:cs="Arial"/>
          <w:sz w:val="20"/>
          <w:szCs w:val="20"/>
        </w:rPr>
        <w:t>consumers</w:t>
      </w:r>
      <w:r w:rsidRPr="00A47668">
        <w:rPr>
          <w:rFonts w:ascii="Arial" w:eastAsia="Times New Roman" w:hAnsi="Arial" w:cs="Arial"/>
          <w:sz w:val="20"/>
          <w:szCs w:val="20"/>
        </w:rPr>
        <w:t xml:space="preserve"> the right to rescind, at no cost, a </w:t>
      </w:r>
      <w:r>
        <w:rPr>
          <w:rFonts w:ascii="Arial" w:eastAsia="Times New Roman" w:hAnsi="Arial" w:cs="Arial"/>
          <w:sz w:val="20"/>
          <w:szCs w:val="20"/>
        </w:rPr>
        <w:t xml:space="preserve">loan </w:t>
      </w:r>
      <w:r w:rsidRPr="00A47668">
        <w:rPr>
          <w:rFonts w:ascii="Arial" w:eastAsia="Times New Roman" w:hAnsi="Arial" w:cs="Arial"/>
          <w:sz w:val="20"/>
          <w:szCs w:val="20"/>
        </w:rPr>
        <w:t>transaction on or before the close of the following business day.</w:t>
      </w:r>
    </w:p>
    <w:p w:rsidR="00A47668" w:rsidRPr="009E3F9A" w:rsidRDefault="00A47668" w:rsidP="00A47668">
      <w:pPr>
        <w:pStyle w:val="ListParagraph"/>
        <w:shd w:val="clear" w:color="auto" w:fill="FFFFFF"/>
        <w:spacing w:after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9E3F9A">
        <w:rPr>
          <w:rFonts w:ascii="Arial" w:eastAsia="Times New Roman" w:hAnsi="Arial" w:cs="Arial"/>
          <w:color w:val="000000"/>
          <w:sz w:val="20"/>
          <w:szCs w:val="20"/>
        </w:rPr>
        <w:lastRenderedPageBreak/>
        <w:t>.</w:t>
      </w:r>
    </w:p>
    <w:p w:rsidR="00A47668" w:rsidRDefault="00A47668" w:rsidP="00FF1C98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</w:rPr>
      </w:pPr>
    </w:p>
    <w:p w:rsidR="008C13D0" w:rsidRPr="00B02DCD" w:rsidRDefault="008C13D0" w:rsidP="00A47668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</w:rPr>
      </w:pPr>
    </w:p>
    <w:p w:rsidR="00A47668" w:rsidRPr="00A47668" w:rsidRDefault="00A47668" w:rsidP="00A47668">
      <w:pPr>
        <w:shd w:val="clear" w:color="auto" w:fill="FFFFFF"/>
        <w:spacing w:after="225"/>
        <w:rPr>
          <w:rFonts w:ascii="Arial" w:eastAsia="Times New Roman" w:hAnsi="Arial" w:cs="Arial"/>
          <w:b/>
          <w:sz w:val="24"/>
        </w:rPr>
      </w:pPr>
      <w:r w:rsidRPr="00A47668">
        <w:rPr>
          <w:rFonts w:ascii="Arial" w:eastAsia="Times New Roman" w:hAnsi="Arial" w:cs="Arial"/>
          <w:b/>
          <w:sz w:val="24"/>
        </w:rPr>
        <w:t>Certification process:</w:t>
      </w:r>
    </w:p>
    <w:p w:rsidR="00A47668" w:rsidRPr="008E5DF8" w:rsidRDefault="00A47668" w:rsidP="00A47668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Lenders who wish to participate will complete a </w:t>
      </w:r>
      <w:r w:rsidRPr="008E5DF8">
        <w:rPr>
          <w:rFonts w:ascii="Arial" w:hAnsi="Arial" w:cs="Arial"/>
          <w:i/>
          <w:sz w:val="20"/>
        </w:rPr>
        <w:t>self-assessment</w:t>
      </w:r>
      <w:r w:rsidRPr="008E5DF8">
        <w:rPr>
          <w:rFonts w:ascii="Arial" w:hAnsi="Arial" w:cs="Arial"/>
          <w:sz w:val="20"/>
        </w:rPr>
        <w:t xml:space="preserve"> and </w:t>
      </w:r>
      <w:r w:rsidRPr="008E5DF8">
        <w:rPr>
          <w:rFonts w:ascii="Arial" w:hAnsi="Arial" w:cs="Arial"/>
          <w:i/>
          <w:sz w:val="20"/>
        </w:rPr>
        <w:t>application for certification</w:t>
      </w:r>
      <w:r w:rsidRPr="008E5DF8">
        <w:rPr>
          <w:rFonts w:ascii="Arial" w:hAnsi="Arial" w:cs="Arial"/>
          <w:sz w:val="20"/>
        </w:rPr>
        <w:t xml:space="preserve"> along with the initial membership </w:t>
      </w:r>
      <w:r w:rsidR="0016762C" w:rsidRPr="008E5DF8">
        <w:rPr>
          <w:rFonts w:ascii="Arial" w:hAnsi="Arial" w:cs="Arial"/>
          <w:sz w:val="20"/>
        </w:rPr>
        <w:t>application fee of $1</w:t>
      </w:r>
      <w:r w:rsidR="009E6911">
        <w:rPr>
          <w:rFonts w:ascii="Arial" w:hAnsi="Arial" w:cs="Arial"/>
          <w:sz w:val="20"/>
        </w:rPr>
        <w:t>2</w:t>
      </w:r>
      <w:r w:rsidR="0016762C" w:rsidRPr="008E5DF8">
        <w:rPr>
          <w:rFonts w:ascii="Arial" w:hAnsi="Arial" w:cs="Arial"/>
          <w:sz w:val="20"/>
        </w:rPr>
        <w:t>0</w:t>
      </w:r>
      <w:r w:rsidR="00093154" w:rsidRPr="008E5DF8">
        <w:rPr>
          <w:rFonts w:ascii="Arial" w:hAnsi="Arial" w:cs="Arial"/>
          <w:sz w:val="20"/>
        </w:rPr>
        <w:t>0.00</w:t>
      </w:r>
      <w:r w:rsidR="00093154" w:rsidRPr="008E5DF8">
        <w:rPr>
          <w:rFonts w:ascii="Arial" w:hAnsi="Arial" w:cs="Arial"/>
          <w:sz w:val="20"/>
        </w:rPr>
        <w:br/>
      </w:r>
    </w:p>
    <w:p w:rsidR="0016762C" w:rsidRPr="008E5DF8" w:rsidRDefault="00A47668" w:rsidP="0016762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The CFEF Review Board will review the </w:t>
      </w:r>
      <w:r w:rsidR="0016762C" w:rsidRPr="008E5DF8">
        <w:rPr>
          <w:rFonts w:ascii="Arial" w:hAnsi="Arial" w:cs="Arial"/>
          <w:sz w:val="20"/>
        </w:rPr>
        <w:t>Lender application for certification</w:t>
      </w:r>
    </w:p>
    <w:p w:rsidR="00A47668" w:rsidRPr="008E5DF8" w:rsidRDefault="0016762C" w:rsidP="0016762C">
      <w:pPr>
        <w:numPr>
          <w:ilvl w:val="1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CFEF Review Board consists of </w:t>
      </w:r>
      <w:r w:rsidR="00A47668" w:rsidRPr="008E5DF8">
        <w:rPr>
          <w:rFonts w:ascii="Arial" w:hAnsi="Arial" w:cs="Arial"/>
          <w:sz w:val="20"/>
        </w:rPr>
        <w:t>a small team of consumer financial educators and financial services professionals.</w:t>
      </w:r>
    </w:p>
    <w:p w:rsidR="00093154" w:rsidRPr="008E5DF8" w:rsidRDefault="00093154" w:rsidP="00093154">
      <w:pPr>
        <w:shd w:val="clear" w:color="auto" w:fill="FFFFFF"/>
        <w:spacing w:after="0"/>
        <w:ind w:left="1440"/>
        <w:rPr>
          <w:rFonts w:ascii="Arial" w:hAnsi="Arial" w:cs="Arial"/>
          <w:sz w:val="20"/>
        </w:rPr>
      </w:pPr>
    </w:p>
    <w:p w:rsidR="0016762C" w:rsidRPr="008E5DF8" w:rsidRDefault="0016762C" w:rsidP="0016762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>If application i</w:t>
      </w:r>
      <w:r w:rsidR="00B12BB5" w:rsidRPr="008E5DF8">
        <w:rPr>
          <w:rFonts w:ascii="Arial" w:hAnsi="Arial" w:cs="Arial"/>
          <w:sz w:val="20"/>
        </w:rPr>
        <w:t>s</w:t>
      </w:r>
      <w:r w:rsidRPr="008E5DF8">
        <w:rPr>
          <w:rFonts w:ascii="Arial" w:hAnsi="Arial" w:cs="Arial"/>
          <w:sz w:val="20"/>
        </w:rPr>
        <w:t xml:space="preserve"> denied then the application fee is refunded in full along with a specific reason for decline so that applicants can address the CFEF Review Boards concerns and re-apply.  Any application that is resubmitted must acco</w:t>
      </w:r>
      <w:r w:rsidR="009E6911">
        <w:rPr>
          <w:rFonts w:ascii="Arial" w:hAnsi="Arial" w:cs="Arial"/>
          <w:sz w:val="20"/>
        </w:rPr>
        <w:t>mpany the application fee of $12</w:t>
      </w:r>
      <w:r w:rsidRPr="008E5DF8">
        <w:rPr>
          <w:rFonts w:ascii="Arial" w:hAnsi="Arial" w:cs="Arial"/>
          <w:sz w:val="20"/>
        </w:rPr>
        <w:t>0</w:t>
      </w:r>
      <w:r w:rsidR="00093154" w:rsidRPr="008E5DF8">
        <w:rPr>
          <w:rFonts w:ascii="Arial" w:hAnsi="Arial" w:cs="Arial"/>
          <w:sz w:val="20"/>
        </w:rPr>
        <w:t>0.00.  If application is denied a second time $900.00 will be refunded to the applicant and the applicant must wait 90 days before reapplying.</w:t>
      </w:r>
    </w:p>
    <w:p w:rsidR="00093154" w:rsidRPr="008E5DF8" w:rsidRDefault="00093154" w:rsidP="00093154">
      <w:pPr>
        <w:shd w:val="clear" w:color="auto" w:fill="FFFFFF"/>
        <w:spacing w:after="0"/>
        <w:ind w:left="720"/>
        <w:rPr>
          <w:rFonts w:ascii="Arial" w:hAnsi="Arial" w:cs="Arial"/>
          <w:sz w:val="20"/>
        </w:rPr>
      </w:pPr>
    </w:p>
    <w:p w:rsidR="0016762C" w:rsidRPr="008E5DF8" w:rsidRDefault="0016762C" w:rsidP="0016762C">
      <w:pPr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>If application is approved an acceptance packet will be sent to the primary applicant email contact</w:t>
      </w:r>
    </w:p>
    <w:p w:rsidR="00093154" w:rsidRPr="008E5DF8" w:rsidRDefault="0016762C" w:rsidP="00093154">
      <w:pPr>
        <w:numPr>
          <w:ilvl w:val="1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>Acceptance packet will include:</w:t>
      </w:r>
    </w:p>
    <w:p w:rsidR="00093154" w:rsidRPr="008E5DF8" w:rsidRDefault="0016762C" w:rsidP="00093154">
      <w:pPr>
        <w:numPr>
          <w:ilvl w:val="2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Unique branded CEFL seal with </w:t>
      </w:r>
      <w:r w:rsidR="009E6911">
        <w:rPr>
          <w:rFonts w:ascii="Arial" w:hAnsi="Arial" w:cs="Arial"/>
          <w:sz w:val="20"/>
        </w:rPr>
        <w:t>CERTIFI</w:t>
      </w:r>
      <w:r w:rsidR="00093154" w:rsidRPr="008E5DF8">
        <w:rPr>
          <w:rFonts w:ascii="Arial" w:hAnsi="Arial" w:cs="Arial"/>
          <w:sz w:val="20"/>
        </w:rPr>
        <w:t>C</w:t>
      </w:r>
      <w:r w:rsidR="009E6911">
        <w:rPr>
          <w:rFonts w:ascii="Arial" w:hAnsi="Arial" w:cs="Arial"/>
          <w:sz w:val="20"/>
        </w:rPr>
        <w:t>A</w:t>
      </w:r>
      <w:r w:rsidR="00093154" w:rsidRPr="008E5DF8">
        <w:rPr>
          <w:rFonts w:ascii="Arial" w:hAnsi="Arial" w:cs="Arial"/>
          <w:sz w:val="20"/>
        </w:rPr>
        <w:t xml:space="preserve">TION </w:t>
      </w:r>
      <w:r w:rsidRPr="008E5DF8">
        <w:rPr>
          <w:rFonts w:ascii="Arial" w:hAnsi="Arial" w:cs="Arial"/>
          <w:sz w:val="20"/>
        </w:rPr>
        <w:t>number to be displayed on the lender’s website listed on the application only.</w:t>
      </w:r>
      <w:r w:rsidR="00093154" w:rsidRPr="008E5DF8">
        <w:rPr>
          <w:rFonts w:ascii="Arial" w:hAnsi="Arial" w:cs="Arial"/>
          <w:sz w:val="20"/>
        </w:rPr>
        <w:t xml:space="preserve">  A CFEF certified lender will be able to display the CEFL seal as long as they adhere to the above principles and practices and are subject to CFEF annual reenrollment </w:t>
      </w:r>
    </w:p>
    <w:p w:rsidR="0016762C" w:rsidRPr="008E5DF8" w:rsidRDefault="0016762C" w:rsidP="0016762C">
      <w:pPr>
        <w:numPr>
          <w:ilvl w:val="2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Information on how to provide hyperlinks to the </w:t>
      </w:r>
      <w:hyperlink r:id="rId12" w:history="1">
        <w:r w:rsidRPr="008E5DF8">
          <w:rPr>
            <w:rStyle w:val="Hyperlink"/>
            <w:rFonts w:ascii="Arial" w:hAnsi="Arial" w:cs="Arial"/>
            <w:sz w:val="20"/>
          </w:rPr>
          <w:t>www.mystartingpoint.org</w:t>
        </w:r>
      </w:hyperlink>
      <w:r w:rsidRPr="008E5DF8">
        <w:rPr>
          <w:rFonts w:ascii="Arial" w:hAnsi="Arial" w:cs="Arial"/>
          <w:sz w:val="20"/>
        </w:rPr>
        <w:t xml:space="preserve"> web portal from the approved applicant website.</w:t>
      </w:r>
    </w:p>
    <w:p w:rsidR="0016762C" w:rsidRPr="008E5DF8" w:rsidRDefault="0016762C" w:rsidP="0016762C">
      <w:pPr>
        <w:numPr>
          <w:ilvl w:val="2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 xml:space="preserve">Information on </w:t>
      </w:r>
      <w:r w:rsidRPr="008E5DF8">
        <w:rPr>
          <w:rFonts w:ascii="Arial" w:hAnsi="Arial" w:cs="Arial"/>
          <w:b/>
          <w:sz w:val="20"/>
        </w:rPr>
        <w:t>CFEF membership</w:t>
      </w:r>
      <w:r w:rsidRPr="008E5DF8">
        <w:rPr>
          <w:rFonts w:ascii="Arial" w:hAnsi="Arial" w:cs="Arial"/>
          <w:sz w:val="20"/>
        </w:rPr>
        <w:t xml:space="preserve"> branded website program (link to your own branded version of </w:t>
      </w:r>
      <w:hyperlink r:id="rId13" w:history="1">
        <w:r w:rsidRPr="008E5DF8">
          <w:rPr>
            <w:rStyle w:val="Hyperlink"/>
            <w:rFonts w:ascii="Arial" w:hAnsi="Arial" w:cs="Arial"/>
            <w:sz w:val="20"/>
          </w:rPr>
          <w:t>www.mystartingpoint.org</w:t>
        </w:r>
      </w:hyperlink>
      <w:r w:rsidRPr="008E5DF8">
        <w:rPr>
          <w:rFonts w:ascii="Arial" w:hAnsi="Arial" w:cs="Arial"/>
          <w:sz w:val="20"/>
        </w:rPr>
        <w:t xml:space="preserve"> </w:t>
      </w:r>
    </w:p>
    <w:p w:rsidR="00B12BB5" w:rsidRPr="008E5DF8" w:rsidRDefault="00B12BB5" w:rsidP="0016762C">
      <w:pPr>
        <w:numPr>
          <w:ilvl w:val="2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>Information on CFEF member employee services (employee education &amp; reward programs)</w:t>
      </w:r>
    </w:p>
    <w:p w:rsidR="00093154" w:rsidRPr="008E5DF8" w:rsidRDefault="009E6911" w:rsidP="00093154">
      <w:pPr>
        <w:numPr>
          <w:ilvl w:val="2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CFEL CERTIFI</w:t>
      </w:r>
      <w:r w:rsidR="00093154" w:rsidRPr="008E5DF8">
        <w:rPr>
          <w:rFonts w:ascii="Arial" w:hAnsi="Arial" w:cs="Arial"/>
          <w:sz w:val="20"/>
        </w:rPr>
        <w:t>CATION Certificate to display in the approved applicants place of business (printable 8x10)</w:t>
      </w:r>
    </w:p>
    <w:p w:rsidR="00973FDC" w:rsidRPr="008E5DF8" w:rsidRDefault="00973FDC" w:rsidP="00093154">
      <w:pPr>
        <w:numPr>
          <w:ilvl w:val="1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8E5DF8">
        <w:rPr>
          <w:rFonts w:ascii="Arial" w:hAnsi="Arial" w:cs="Arial"/>
          <w:sz w:val="20"/>
        </w:rPr>
        <w:t>In addition, the CFEF and MyStartingPoint web portals will maintain a listing of Certified Financial Education Lenders.</w:t>
      </w:r>
    </w:p>
    <w:p w:rsidR="00B12BB5" w:rsidRPr="00A033C5" w:rsidRDefault="00093154" w:rsidP="00B12BB5">
      <w:pPr>
        <w:numPr>
          <w:ilvl w:val="1"/>
          <w:numId w:val="8"/>
        </w:numPr>
        <w:shd w:val="clear" w:color="auto" w:fill="FFFFFF"/>
        <w:spacing w:after="0"/>
        <w:rPr>
          <w:rFonts w:ascii="Arial" w:hAnsi="Arial" w:cs="Arial"/>
          <w:sz w:val="20"/>
        </w:rPr>
      </w:pPr>
      <w:r w:rsidRPr="00A033C5">
        <w:rPr>
          <w:rFonts w:ascii="Arial" w:hAnsi="Arial" w:cs="Arial"/>
          <w:sz w:val="20"/>
        </w:rPr>
        <w:t>Approved CFEF/CFEL s will be required to</w:t>
      </w:r>
      <w:r w:rsidR="00B12BB5" w:rsidRPr="00A033C5">
        <w:rPr>
          <w:rFonts w:ascii="Arial" w:hAnsi="Arial" w:cs="Arial"/>
          <w:sz w:val="20"/>
        </w:rPr>
        <w:t xml:space="preserve"> submit an annual </w:t>
      </w:r>
      <w:r w:rsidR="00B12BB5" w:rsidRPr="00A033C5">
        <w:rPr>
          <w:rFonts w:ascii="Arial" w:hAnsi="Arial" w:cs="Arial"/>
          <w:i/>
          <w:sz w:val="20"/>
        </w:rPr>
        <w:t>self-assessment</w:t>
      </w:r>
      <w:r w:rsidR="00A033C5" w:rsidRPr="00A033C5">
        <w:rPr>
          <w:rFonts w:ascii="Arial" w:hAnsi="Arial" w:cs="Arial"/>
          <w:sz w:val="20"/>
        </w:rPr>
        <w:t xml:space="preserve"> and annual $12</w:t>
      </w:r>
      <w:r w:rsidR="00B12BB5" w:rsidRPr="00A033C5">
        <w:rPr>
          <w:rFonts w:ascii="Arial" w:hAnsi="Arial" w:cs="Arial"/>
          <w:sz w:val="20"/>
        </w:rPr>
        <w:t xml:space="preserve">00.00 </w:t>
      </w:r>
      <w:r w:rsidR="00A033C5" w:rsidRPr="00A033C5">
        <w:rPr>
          <w:rFonts w:ascii="Arial" w:hAnsi="Arial" w:cs="Arial"/>
          <w:sz w:val="20"/>
        </w:rPr>
        <w:t>designation fee</w:t>
      </w:r>
      <w:r w:rsidR="00B12BB5" w:rsidRPr="00A033C5">
        <w:rPr>
          <w:rFonts w:ascii="Arial" w:hAnsi="Arial" w:cs="Arial"/>
          <w:sz w:val="20"/>
        </w:rPr>
        <w:t>.</w:t>
      </w:r>
      <w:r w:rsidRPr="00A033C5">
        <w:rPr>
          <w:rFonts w:ascii="Arial" w:hAnsi="Arial" w:cs="Arial"/>
          <w:sz w:val="20"/>
        </w:rPr>
        <w:t xml:space="preserve"> </w:t>
      </w:r>
      <w:r w:rsidR="00B12BB5" w:rsidRPr="00A033C5">
        <w:rPr>
          <w:rFonts w:ascii="Arial" w:hAnsi="Arial" w:cs="Arial"/>
          <w:sz w:val="20"/>
        </w:rPr>
        <w:t xml:space="preserve"> </w:t>
      </w:r>
    </w:p>
    <w:p w:rsidR="00B12BB5" w:rsidRPr="00C631EF" w:rsidRDefault="00B12BB5" w:rsidP="00B12BB5">
      <w:pPr>
        <w:shd w:val="clear" w:color="auto" w:fill="FFFFFF"/>
        <w:spacing w:after="225"/>
        <w:jc w:val="center"/>
        <w:rPr>
          <w:rFonts w:ascii="Arial" w:hAnsi="Arial" w:cs="Arial"/>
          <w:b/>
        </w:rPr>
      </w:pPr>
      <w:r w:rsidRPr="008E5DF8">
        <w:rPr>
          <w:rFonts w:ascii="Arial" w:hAnsi="Arial" w:cs="Arial"/>
          <w:sz w:val="20"/>
        </w:rPr>
        <w:br w:type="page"/>
      </w:r>
    </w:p>
    <w:p w:rsidR="006D178C" w:rsidRPr="007338C6" w:rsidRDefault="00B12BB5" w:rsidP="006D178C">
      <w:pPr>
        <w:shd w:val="clear" w:color="auto" w:fill="FFFFFF"/>
        <w:spacing w:after="225"/>
        <w:jc w:val="center"/>
        <w:rPr>
          <w:rFonts w:ascii="Arial" w:hAnsi="Arial" w:cs="Arial"/>
          <w:sz w:val="18"/>
          <w:szCs w:val="20"/>
        </w:rPr>
      </w:pPr>
      <w:r w:rsidRPr="00C631EF">
        <w:rPr>
          <w:rFonts w:ascii="Arial" w:hAnsi="Arial" w:cs="Arial"/>
          <w:b/>
          <w:sz w:val="24"/>
        </w:rPr>
        <w:t>Certified Financial Education Lender (“CFEL”)</w:t>
      </w:r>
      <w:r w:rsidR="006D178C" w:rsidRPr="00C631EF">
        <w:rPr>
          <w:rFonts w:ascii="Arial" w:hAnsi="Arial" w:cs="Arial"/>
          <w:b/>
          <w:sz w:val="24"/>
        </w:rPr>
        <w:br/>
      </w:r>
      <w:r w:rsidRPr="00C631EF">
        <w:rPr>
          <w:rFonts w:ascii="Arial" w:eastAsia="Times New Roman" w:hAnsi="Arial" w:cs="Arial"/>
          <w:b/>
        </w:rPr>
        <w:t xml:space="preserve">Certification </w:t>
      </w:r>
      <w:r w:rsidRPr="00C631EF">
        <w:rPr>
          <w:rFonts w:ascii="Arial" w:hAnsi="Arial" w:cs="Arial"/>
          <w:b/>
          <w:sz w:val="24"/>
        </w:rPr>
        <w:t>self-assessment</w:t>
      </w:r>
      <w:r w:rsidR="006D178C">
        <w:rPr>
          <w:b/>
          <w:sz w:val="28"/>
        </w:rPr>
        <w:br/>
      </w:r>
    </w:p>
    <w:p w:rsidR="006D178C" w:rsidRPr="007338C6" w:rsidRDefault="006D178C" w:rsidP="007338C6">
      <w:pPr>
        <w:shd w:val="clear" w:color="auto" w:fill="FFFFFF"/>
        <w:spacing w:after="225"/>
        <w:jc w:val="right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sz w:val="20"/>
          <w:szCs w:val="20"/>
        </w:rPr>
        <w:t>CFEL Applicant Business Name:  ________________________</w:t>
      </w:r>
      <w:r w:rsidR="007338C6"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br/>
        <w:t>CFEL Applicant dba: __________________________________</w:t>
      </w:r>
      <w:r w:rsidR="007338C6"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t xml:space="preserve">          </w:t>
      </w:r>
      <w:r w:rsidRPr="007338C6">
        <w:rPr>
          <w:rFonts w:ascii="Arial" w:hAnsi="Arial" w:cs="Arial"/>
          <w:sz w:val="20"/>
          <w:szCs w:val="20"/>
        </w:rPr>
        <w:br/>
        <w:t>CFEL Contact name: ____________________________</w:t>
      </w:r>
      <w:r w:rsidR="007338C6"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br/>
        <w:t>CFEL Contact email: ____________________________</w:t>
      </w:r>
      <w:r w:rsidR="007338C6"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br/>
        <w:t>CFEL Applicant Website(s): __________________________________</w:t>
      </w:r>
      <w:r w:rsidR="007338C6"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t xml:space="preserve">          </w:t>
      </w:r>
      <w:r w:rsidRPr="007338C6">
        <w:rPr>
          <w:rFonts w:ascii="Arial" w:hAnsi="Arial" w:cs="Arial"/>
          <w:sz w:val="20"/>
          <w:szCs w:val="20"/>
        </w:rPr>
        <w:br/>
        <w:t xml:space="preserve">                                             __________________________________</w:t>
      </w:r>
    </w:p>
    <w:p w:rsidR="00B12BB5" w:rsidRDefault="00B12BB5" w:rsidP="00B12BB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above listed applicant </w:t>
      </w:r>
      <w:r w:rsidRPr="00A47668">
        <w:rPr>
          <w:rFonts w:ascii="Arial" w:eastAsia="Times New Roman" w:hAnsi="Arial" w:cs="Arial"/>
          <w:sz w:val="20"/>
          <w:szCs w:val="20"/>
        </w:rPr>
        <w:t>comply with the disclosure requirements of the state in which their offices are located and federal disclosure requirements including the Federal Truth in Lending Act</w:t>
      </w:r>
      <w:r>
        <w:rPr>
          <w:rFonts w:ascii="Arial" w:hAnsi="Arial" w:cs="Arial"/>
          <w:sz w:val="20"/>
          <w:szCs w:val="20"/>
        </w:rPr>
        <w:t>?</w:t>
      </w:r>
      <w:r w:rsidR="007338C6">
        <w:rPr>
          <w:rFonts w:ascii="Arial" w:hAnsi="Arial" w:cs="Arial"/>
          <w:sz w:val="20"/>
          <w:szCs w:val="20"/>
        </w:rPr>
        <w:t xml:space="preserve">  </w:t>
      </w:r>
    </w:p>
    <w:p w:rsidR="007338C6" w:rsidRDefault="007338C6" w:rsidP="00B12BB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B12BB5" w:rsidRDefault="00B12BB5" w:rsidP="00B12BB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B12BB5" w:rsidRDefault="00B12BB5" w:rsidP="00B12BB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above listed applicant</w:t>
      </w:r>
      <w:r w:rsidRPr="00B12BB5">
        <w:rPr>
          <w:rFonts w:ascii="Arial" w:eastAsia="Times New Roman" w:hAnsi="Arial" w:cs="Arial"/>
          <w:sz w:val="20"/>
          <w:szCs w:val="20"/>
        </w:rPr>
        <w:t xml:space="preserve"> </w:t>
      </w:r>
      <w:r w:rsidRPr="00A47668">
        <w:rPr>
          <w:rFonts w:ascii="Arial" w:eastAsia="Times New Roman" w:hAnsi="Arial" w:cs="Arial"/>
          <w:sz w:val="20"/>
          <w:szCs w:val="20"/>
        </w:rPr>
        <w:t xml:space="preserve">disclose the cost of the service fee both as a dollar amount and as an </w:t>
      </w:r>
      <w:r>
        <w:rPr>
          <w:rFonts w:ascii="Arial" w:eastAsia="Times New Roman" w:hAnsi="Arial" w:cs="Arial"/>
          <w:sz w:val="20"/>
          <w:szCs w:val="20"/>
        </w:rPr>
        <w:t>annual percentage rate (“APR”) prior to funding a loan?</w:t>
      </w:r>
    </w:p>
    <w:p w:rsidR="007338C6" w:rsidRDefault="007338C6" w:rsidP="007338C6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B12BB5" w:rsidRDefault="00B12BB5" w:rsidP="00B12BB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B50FBA" w:rsidRDefault="00B12BB5" w:rsidP="00B12BB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above listed applicant</w:t>
      </w:r>
      <w:r w:rsidR="006D178C">
        <w:rPr>
          <w:rFonts w:ascii="Arial" w:hAnsi="Arial" w:cs="Arial"/>
          <w:sz w:val="20"/>
          <w:szCs w:val="20"/>
        </w:rPr>
        <w:t xml:space="preserve"> provide </w:t>
      </w:r>
      <w:r>
        <w:rPr>
          <w:rFonts w:ascii="Arial" w:hAnsi="Arial" w:cs="Arial"/>
          <w:sz w:val="20"/>
          <w:szCs w:val="20"/>
        </w:rPr>
        <w:t xml:space="preserve">consumer financial education on or links from the </w:t>
      </w:r>
      <w:r w:rsidR="00B50FBA">
        <w:rPr>
          <w:rFonts w:ascii="Arial" w:hAnsi="Arial" w:cs="Arial"/>
          <w:sz w:val="20"/>
          <w:szCs w:val="20"/>
        </w:rPr>
        <w:t>above</w:t>
      </w:r>
      <w:r w:rsidR="006D178C">
        <w:rPr>
          <w:rFonts w:ascii="Arial" w:hAnsi="Arial" w:cs="Arial"/>
          <w:sz w:val="20"/>
          <w:szCs w:val="20"/>
        </w:rPr>
        <w:t xml:space="preserve"> listed website(s) and/or in </w:t>
      </w:r>
      <w:r w:rsidR="006D178C" w:rsidRPr="009E3F9A">
        <w:rPr>
          <w:rFonts w:ascii="Arial" w:eastAsia="Times New Roman" w:hAnsi="Arial" w:cs="Arial"/>
          <w:sz w:val="20"/>
          <w:szCs w:val="20"/>
        </w:rPr>
        <w:t>face-to-face transactions</w:t>
      </w:r>
      <w:r w:rsidR="006D178C">
        <w:rPr>
          <w:rFonts w:ascii="Arial" w:hAnsi="Arial" w:cs="Arial"/>
          <w:sz w:val="20"/>
          <w:szCs w:val="20"/>
        </w:rPr>
        <w:t>?</w:t>
      </w:r>
    </w:p>
    <w:p w:rsidR="007338C6" w:rsidRDefault="007338C6" w:rsidP="007338C6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7338C6" w:rsidRDefault="007338C6" w:rsidP="006D178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6D178C" w:rsidRPr="009E3F9A" w:rsidRDefault="006D178C" w:rsidP="006D178C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above listed applicant commit to </w:t>
      </w:r>
      <w:r w:rsidRPr="009E3F9A">
        <w:rPr>
          <w:rFonts w:ascii="Arial" w:eastAsia="Times New Roman" w:hAnsi="Arial" w:cs="Arial"/>
          <w:sz w:val="20"/>
          <w:szCs w:val="20"/>
        </w:rPr>
        <w:t>not advertise any transaction in any false, misleading, or deceptive manner, and will promote only the responsible use of its services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7338C6" w:rsidRDefault="007338C6" w:rsidP="007338C6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7338C6" w:rsidRDefault="007338C6" w:rsidP="00B12BB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6D178C" w:rsidRDefault="007338C6" w:rsidP="00B12BB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 above listed applicants</w:t>
      </w:r>
      <w:r w:rsidRPr="006D178C">
        <w:rPr>
          <w:rFonts w:ascii="Arial" w:eastAsia="Times New Roman" w:hAnsi="Arial" w:cs="Arial"/>
          <w:sz w:val="20"/>
          <w:szCs w:val="20"/>
        </w:rPr>
        <w:t xml:space="preserve"> have</w:t>
      </w:r>
      <w:r w:rsidRPr="009E3F9A">
        <w:rPr>
          <w:rFonts w:ascii="Arial" w:eastAsia="Times New Roman" w:hAnsi="Arial" w:cs="Arial"/>
          <w:sz w:val="20"/>
          <w:szCs w:val="20"/>
        </w:rPr>
        <w:t xml:space="preserve"> a </w:t>
      </w:r>
      <w:r w:rsidRPr="00A47668">
        <w:rPr>
          <w:rFonts w:ascii="Arial" w:eastAsia="Times New Roman" w:hAnsi="Arial" w:cs="Arial"/>
          <w:sz w:val="20"/>
          <w:szCs w:val="20"/>
        </w:rPr>
        <w:t>consumer privacy policy in place</w:t>
      </w:r>
      <w:r>
        <w:rPr>
          <w:rFonts w:ascii="Arial" w:eastAsia="Times New Roman" w:hAnsi="Arial" w:cs="Arial"/>
          <w:sz w:val="20"/>
          <w:szCs w:val="20"/>
        </w:rPr>
        <w:t xml:space="preserve"> and are</w:t>
      </w:r>
      <w:r w:rsidR="006D178C">
        <w:rPr>
          <w:rFonts w:ascii="Arial" w:eastAsia="Times New Roman" w:hAnsi="Arial" w:cs="Arial"/>
          <w:sz w:val="20"/>
          <w:szCs w:val="20"/>
        </w:rPr>
        <w:t xml:space="preserve"> easily accessible on </w:t>
      </w:r>
      <w:r>
        <w:rPr>
          <w:rFonts w:ascii="Arial" w:eastAsia="Times New Roman" w:hAnsi="Arial" w:cs="Arial"/>
          <w:sz w:val="20"/>
          <w:szCs w:val="20"/>
        </w:rPr>
        <w:t>its website(s)</w:t>
      </w:r>
    </w:p>
    <w:p w:rsidR="007338C6" w:rsidRDefault="007338C6" w:rsidP="007338C6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7338C6" w:rsidRDefault="007338C6" w:rsidP="00B12BB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7338C6" w:rsidRDefault="007338C6" w:rsidP="007338C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above listed applicant</w:t>
      </w:r>
      <w:r w:rsidRPr="006D178C">
        <w:rPr>
          <w:rFonts w:ascii="Arial" w:eastAsia="Times New Roman" w:hAnsi="Arial" w:cs="Arial"/>
          <w:sz w:val="20"/>
          <w:szCs w:val="20"/>
        </w:rPr>
        <w:t xml:space="preserve"> </w:t>
      </w:r>
      <w:r w:rsidRPr="009E3F9A">
        <w:rPr>
          <w:rFonts w:ascii="Arial" w:eastAsia="Times New Roman" w:hAnsi="Arial" w:cs="Arial"/>
          <w:sz w:val="20"/>
          <w:szCs w:val="20"/>
        </w:rPr>
        <w:t xml:space="preserve">have a </w:t>
      </w:r>
      <w:r w:rsidRPr="007338C6">
        <w:rPr>
          <w:rFonts w:ascii="Arial" w:eastAsia="Times New Roman" w:hAnsi="Arial" w:cs="Arial"/>
          <w:sz w:val="20"/>
          <w:szCs w:val="20"/>
        </w:rPr>
        <w:t>Red Flags Policy</w:t>
      </w:r>
      <w:r>
        <w:rPr>
          <w:rFonts w:ascii="Arial" w:eastAsia="Times New Roman" w:hAnsi="Arial" w:cs="Arial"/>
          <w:sz w:val="20"/>
          <w:szCs w:val="20"/>
        </w:rPr>
        <w:t xml:space="preserve"> or Identity theft remediation program</w:t>
      </w:r>
      <w:r w:rsidRPr="00A47668">
        <w:rPr>
          <w:rFonts w:ascii="Arial" w:eastAsia="Times New Roman" w:hAnsi="Arial" w:cs="Arial"/>
          <w:sz w:val="20"/>
          <w:szCs w:val="20"/>
        </w:rPr>
        <w:t xml:space="preserve"> in place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8E5DF8" w:rsidRDefault="007338C6" w:rsidP="008E5DF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8E5DF8" w:rsidRDefault="008E5DF8" w:rsidP="008E5DF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338C6" w:rsidRPr="008E5DF8" w:rsidRDefault="007338C6" w:rsidP="008E5DF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above listed applicant</w:t>
      </w:r>
      <w:r w:rsidRPr="006D178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allow consumers</w:t>
      </w:r>
      <w:r w:rsidRPr="00A47668">
        <w:rPr>
          <w:rFonts w:ascii="Arial" w:eastAsia="Times New Roman" w:hAnsi="Arial" w:cs="Arial"/>
          <w:sz w:val="20"/>
          <w:szCs w:val="20"/>
        </w:rPr>
        <w:t xml:space="preserve"> the right to rescind, at no cost, a </w:t>
      </w:r>
      <w:r>
        <w:rPr>
          <w:rFonts w:ascii="Arial" w:eastAsia="Times New Roman" w:hAnsi="Arial" w:cs="Arial"/>
          <w:sz w:val="20"/>
          <w:szCs w:val="20"/>
        </w:rPr>
        <w:t xml:space="preserve">loan </w:t>
      </w:r>
      <w:r w:rsidRPr="00A47668">
        <w:rPr>
          <w:rFonts w:ascii="Arial" w:eastAsia="Times New Roman" w:hAnsi="Arial" w:cs="Arial"/>
          <w:sz w:val="20"/>
          <w:szCs w:val="20"/>
        </w:rPr>
        <w:t>transaction on or before the close of the following business day</w:t>
      </w:r>
      <w:r w:rsidR="008E5DF8">
        <w:rPr>
          <w:rFonts w:ascii="Arial" w:eastAsia="Times New Roman" w:hAnsi="Arial" w:cs="Arial"/>
          <w:sz w:val="20"/>
          <w:szCs w:val="20"/>
        </w:rPr>
        <w:t>?</w:t>
      </w:r>
    </w:p>
    <w:p w:rsidR="008E5DF8" w:rsidRDefault="008E5DF8" w:rsidP="008E5DF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or </w:t>
      </w:r>
      <w:r w:rsidRPr="007338C6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7338C6">
        <w:rPr>
          <w:rFonts w:ascii="Arial" w:hAnsi="Arial" w:cs="Arial"/>
          <w:i/>
          <w:sz w:val="18"/>
          <w:szCs w:val="20"/>
        </w:rPr>
        <w:t>(circle one)</w:t>
      </w:r>
    </w:p>
    <w:p w:rsidR="00B12BB5" w:rsidRPr="008E5DF8" w:rsidRDefault="00B12BB5" w:rsidP="008E5DF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E5DF8" w:rsidRPr="008E5DF8" w:rsidRDefault="008E5DF8" w:rsidP="008E5DF8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20"/>
        </w:rPr>
      </w:pPr>
      <w:r w:rsidRPr="008E5DF8">
        <w:rPr>
          <w:rFonts w:ascii="Arial" w:eastAsia="Times New Roman" w:hAnsi="Arial" w:cs="Arial"/>
          <w:sz w:val="18"/>
          <w:szCs w:val="20"/>
        </w:rPr>
        <w:t xml:space="preserve">I certify that the above self-assessment has been completed by an employed associate and/or acting executive of the above listed CFEL applicant Business, and that the responses to this self-assessment are truthful to the best of your knowledge. </w:t>
      </w:r>
    </w:p>
    <w:p w:rsidR="008E5DF8" w:rsidRDefault="008E5DF8" w:rsidP="008E5DF8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  <w:r w:rsidRPr="008E5DF8">
        <w:rPr>
          <w:rFonts w:ascii="Arial" w:eastAsia="Times New Roman" w:hAnsi="Arial" w:cs="Arial"/>
          <w:sz w:val="18"/>
          <w:szCs w:val="20"/>
        </w:rPr>
        <w:br/>
        <w:t>Signed: __________________________ Printed: ________________________ Date: ________________</w:t>
      </w:r>
    </w:p>
    <w:p w:rsidR="008E5DF8" w:rsidRDefault="008E5DF8" w:rsidP="008E5DF8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</w:p>
    <w:p w:rsidR="008E5DF8" w:rsidRDefault="008E5DF8" w:rsidP="008E5DF8">
      <w:pPr>
        <w:shd w:val="clear" w:color="auto" w:fill="FFFFFF"/>
        <w:spacing w:after="225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br w:type="page"/>
      </w:r>
    </w:p>
    <w:p w:rsidR="008E5DF8" w:rsidRPr="00C631EF" w:rsidRDefault="008E5DF8" w:rsidP="008E5DF8">
      <w:pPr>
        <w:shd w:val="clear" w:color="auto" w:fill="FFFFFF"/>
        <w:spacing w:after="225"/>
        <w:jc w:val="center"/>
        <w:rPr>
          <w:rFonts w:ascii="Arial" w:hAnsi="Arial" w:cs="Arial"/>
          <w:b/>
          <w:sz w:val="24"/>
        </w:rPr>
      </w:pPr>
      <w:r w:rsidRPr="00C631EF">
        <w:rPr>
          <w:rFonts w:ascii="Arial" w:hAnsi="Arial" w:cs="Arial"/>
          <w:b/>
          <w:sz w:val="24"/>
        </w:rPr>
        <w:t>Certified Financial Education Lender (“CFEL”)</w:t>
      </w:r>
      <w:r w:rsidRPr="00C631EF">
        <w:rPr>
          <w:rFonts w:ascii="Arial" w:hAnsi="Arial" w:cs="Arial"/>
          <w:b/>
          <w:sz w:val="24"/>
        </w:rPr>
        <w:br/>
        <w:t>A</w:t>
      </w:r>
      <w:r w:rsidRPr="00C631EF">
        <w:rPr>
          <w:rFonts w:ascii="Arial" w:eastAsia="Times New Roman" w:hAnsi="Arial" w:cs="Arial"/>
          <w:b/>
        </w:rPr>
        <w:t>pplication for Certification</w:t>
      </w:r>
    </w:p>
    <w:p w:rsidR="008E5DF8" w:rsidRDefault="008E5DF8" w:rsidP="008E5DF8">
      <w:pPr>
        <w:shd w:val="clear" w:color="auto" w:fill="FFFFFF"/>
        <w:spacing w:after="225"/>
        <w:rPr>
          <w:rFonts w:ascii="Arial" w:eastAsia="Times New Roman" w:hAnsi="Arial" w:cs="Arial"/>
          <w:sz w:val="18"/>
          <w:szCs w:val="20"/>
        </w:rPr>
      </w:pPr>
    </w:p>
    <w:p w:rsidR="008E5DF8" w:rsidRDefault="008E5DF8" w:rsidP="008E5DF8">
      <w:pPr>
        <w:shd w:val="clear" w:color="auto" w:fill="FFFFFF"/>
        <w:spacing w:after="225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Date of Application</w:t>
      </w:r>
      <w:r w:rsidRPr="007338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______________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sz w:val="20"/>
          <w:szCs w:val="20"/>
        </w:rPr>
        <w:t>Applicant Business Name:  ________________________</w:t>
      </w:r>
      <w:r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br/>
        <w:t>Applicant d</w:t>
      </w:r>
      <w:r>
        <w:rPr>
          <w:rFonts w:ascii="Arial" w:hAnsi="Arial" w:cs="Arial"/>
          <w:sz w:val="20"/>
          <w:szCs w:val="20"/>
        </w:rPr>
        <w:t>.</w:t>
      </w:r>
      <w:r w:rsidRPr="007338C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7338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7338C6">
        <w:rPr>
          <w:rFonts w:ascii="Arial" w:hAnsi="Arial" w:cs="Arial"/>
          <w:sz w:val="20"/>
          <w:szCs w:val="20"/>
        </w:rPr>
        <w:t>: __________________________________</w:t>
      </w:r>
      <w:r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t xml:space="preserve">          </w:t>
      </w:r>
      <w:r w:rsidRPr="007338C6">
        <w:rPr>
          <w:rFonts w:ascii="Arial" w:hAnsi="Arial" w:cs="Arial"/>
          <w:sz w:val="20"/>
          <w:szCs w:val="20"/>
        </w:rPr>
        <w:br/>
        <w:t>Contact name: ____________________________</w:t>
      </w:r>
      <w:r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br/>
        <w:t>Contact email: ____________________________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>Business Phone</w:t>
      </w:r>
      <w:r w:rsidRPr="007338C6">
        <w:rPr>
          <w:rFonts w:ascii="Arial" w:hAnsi="Arial" w:cs="Arial"/>
          <w:sz w:val="20"/>
          <w:szCs w:val="20"/>
        </w:rPr>
        <w:t>: ____________________________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Consumer Contact Phone</w:t>
      </w:r>
      <w:r w:rsidRPr="007338C6">
        <w:rPr>
          <w:rFonts w:ascii="Arial" w:hAnsi="Arial" w:cs="Arial"/>
          <w:sz w:val="20"/>
          <w:szCs w:val="20"/>
        </w:rPr>
        <w:t>: ____________________________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Primary address: _______________________________________ Suite: 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City: ___________________ State: ____ Zip: 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Consumer address: _______________________________________ Suite: _______</w:t>
      </w:r>
    </w:p>
    <w:p w:rsidR="008E5DF8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City: ___________________ State: ____ Zip: _______</w:t>
      </w:r>
    </w:p>
    <w:p w:rsidR="008E5DF8" w:rsidRPr="007338C6" w:rsidRDefault="008E5DF8" w:rsidP="008E5DF8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  <w:r w:rsidRPr="007338C6">
        <w:rPr>
          <w:rFonts w:ascii="Arial" w:hAnsi="Arial" w:cs="Arial"/>
          <w:sz w:val="20"/>
          <w:szCs w:val="20"/>
        </w:rPr>
        <w:br/>
        <w:t>Applicant Website(s): __________________________________</w:t>
      </w:r>
      <w:r>
        <w:rPr>
          <w:rFonts w:ascii="Arial" w:hAnsi="Arial" w:cs="Arial"/>
          <w:sz w:val="20"/>
          <w:szCs w:val="20"/>
        </w:rPr>
        <w:br/>
      </w:r>
      <w:r w:rsidRPr="007338C6">
        <w:rPr>
          <w:rFonts w:ascii="Arial" w:hAnsi="Arial" w:cs="Arial"/>
          <w:sz w:val="20"/>
          <w:szCs w:val="20"/>
        </w:rPr>
        <w:t xml:space="preserve">      </w:t>
      </w:r>
      <w:r w:rsidRPr="007338C6">
        <w:rPr>
          <w:rFonts w:ascii="Arial" w:hAnsi="Arial" w:cs="Arial"/>
          <w:sz w:val="20"/>
          <w:szCs w:val="20"/>
        </w:rPr>
        <w:br/>
        <w:t xml:space="preserve">                                   __________________________________</w:t>
      </w:r>
    </w:p>
    <w:p w:rsidR="00C631EF" w:rsidRDefault="00C631EF" w:rsidP="008E5DF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8E5DF8" w:rsidRPr="008E5DF8" w:rsidRDefault="008E5DF8" w:rsidP="008E5DF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8"/>
          <w:szCs w:val="20"/>
        </w:rPr>
      </w:pPr>
      <w:r w:rsidRPr="008E5DF8">
        <w:rPr>
          <w:rFonts w:ascii="Arial" w:eastAsia="Times New Roman" w:hAnsi="Arial" w:cs="Arial"/>
          <w:b/>
          <w:sz w:val="18"/>
          <w:szCs w:val="20"/>
        </w:rPr>
        <w:t xml:space="preserve">Applicant Endorsement </w:t>
      </w:r>
    </w:p>
    <w:p w:rsidR="008E5DF8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21.6pt;margin-top:97.05pt;width:527.85pt;height:139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5pt">
            <v:stroke linestyle="thickThin"/>
            <v:shadow color="#868686"/>
            <v:textbox>
              <w:txbxContent>
                <w:p w:rsidR="00C631EF" w:rsidRPr="008E5DF8" w:rsidRDefault="00C631EF" w:rsidP="00C631EF">
                  <w:pPr>
                    <w:shd w:val="clear" w:color="auto" w:fill="FFFFFF"/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CFEF Review Board</w:t>
                  </w:r>
                  <w:r w:rsidRPr="008E5DF8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 xml:space="preserve"> Endorsement</w:t>
                  </w:r>
                </w:p>
                <w:p w:rsid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Signed: __________________________ Printed: ________________________ Date: ________________</w:t>
                  </w:r>
                </w:p>
                <w:p w:rsid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  <w:p w:rsid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  <w:p w:rsid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  <w:p w:rsid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Approved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: _____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</w:t>
                  </w:r>
                  <w:r w:rsidR="00A033C5" w:rsidRPr="00A033C5">
                    <w:rPr>
                      <w:rFonts w:ascii="Arial" w:hAnsi="Arial" w:cs="Arial"/>
                      <w:sz w:val="20"/>
                    </w:rPr>
                    <w:t>CERTIFI</w:t>
                  </w:r>
                  <w:r w:rsidRPr="00A033C5">
                    <w:rPr>
                      <w:rFonts w:ascii="Arial" w:hAnsi="Arial" w:cs="Arial"/>
                      <w:sz w:val="20"/>
                    </w:rPr>
                    <w:t>CATION</w:t>
                  </w:r>
                  <w:r w:rsidRPr="008E5DF8">
                    <w:rPr>
                      <w:rFonts w:ascii="Arial" w:hAnsi="Arial" w:cs="Arial"/>
                      <w:sz w:val="20"/>
                    </w:rPr>
                    <w:t xml:space="preserve"> number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_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___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__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____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__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__</w:t>
                  </w:r>
                  <w:proofErr w:type="gramStart"/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 Effective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Date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: ______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__</w:t>
                  </w:r>
                  <w:r w:rsidRPr="008E5DF8">
                    <w:rPr>
                      <w:rFonts w:ascii="Arial" w:eastAsia="Times New Roman" w:hAnsi="Arial" w:cs="Arial"/>
                      <w:sz w:val="18"/>
                      <w:szCs w:val="20"/>
                    </w:rPr>
                    <w:t>__________</w:t>
                  </w:r>
                </w:p>
                <w:p w:rsidR="00C631EF" w:rsidRDefault="00C631EF"/>
                <w:p w:rsidR="00C631EF" w:rsidRPr="00C631EF" w:rsidRDefault="00C631EF" w:rsidP="00C631EF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C631EF">
                    <w:rPr>
                      <w:rFonts w:ascii="Arial" w:eastAsia="Times New Roman" w:hAnsi="Arial" w:cs="Arial"/>
                      <w:sz w:val="18"/>
                      <w:szCs w:val="20"/>
                    </w:rPr>
                    <w:t>Declined: ____</w:t>
                  </w:r>
                  <w:r w:rsidR="009E6911" w:rsidRPr="00C631EF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_ </w:t>
                  </w:r>
                  <w:r w:rsidR="009E6911">
                    <w:rPr>
                      <w:rFonts w:ascii="Arial" w:eastAsia="Times New Roman" w:hAnsi="Arial" w:cs="Arial"/>
                      <w:sz w:val="18"/>
                      <w:szCs w:val="20"/>
                    </w:rPr>
                    <w:t>Reason</w:t>
                  </w:r>
                  <w:r w:rsidRPr="00C631EF">
                    <w:rPr>
                      <w:rFonts w:ascii="Arial" w:eastAsia="Times New Roman" w:hAnsi="Arial" w:cs="Arial"/>
                      <w:sz w:val="18"/>
                      <w:szCs w:val="20"/>
                    </w:rPr>
                    <w:t>: _____________________________________________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______________</w:t>
                  </w:r>
                  <w:r w:rsidRPr="00C631EF">
                    <w:rPr>
                      <w:rFonts w:ascii="Arial" w:eastAsia="Times New Roman" w:hAnsi="Arial" w:cs="Arial"/>
                      <w:sz w:val="18"/>
                      <w:szCs w:val="20"/>
                    </w:rPr>
                    <w:t>_____</w:t>
                  </w:r>
                </w:p>
              </w:txbxContent>
            </v:textbox>
          </v:shape>
        </w:pict>
      </w:r>
      <w:r w:rsidR="008E5DF8" w:rsidRPr="008E5DF8">
        <w:rPr>
          <w:rFonts w:ascii="Arial" w:eastAsia="Times New Roman" w:hAnsi="Arial" w:cs="Arial"/>
          <w:sz w:val="18"/>
          <w:szCs w:val="20"/>
        </w:rPr>
        <w:br/>
        <w:t>Signed: __________________________ Printed: ________________________ Date: ________________</w:t>
      </w:r>
    </w:p>
    <w:p w:rsidR="00C631EF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</w:p>
    <w:p w:rsidR="00C631EF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</w:p>
    <w:p w:rsidR="00C631EF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</w:p>
    <w:p w:rsidR="00C631EF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</w:p>
    <w:p w:rsidR="00C631EF" w:rsidRPr="00C631EF" w:rsidRDefault="00C631EF" w:rsidP="00C631EF">
      <w:pPr>
        <w:shd w:val="clear" w:color="auto" w:fill="FFFFFF"/>
        <w:spacing w:after="0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CFEF REVIEW BOARD TO COMPLETE BELOW</w:t>
      </w:r>
    </w:p>
    <w:sectPr w:rsidR="00C631EF" w:rsidRPr="00C631EF" w:rsidSect="008E5DF8">
      <w:pgSz w:w="12240" w:h="15840"/>
      <w:pgMar w:top="36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970"/>
    <w:multiLevelType w:val="hybridMultilevel"/>
    <w:tmpl w:val="CD20C052"/>
    <w:lvl w:ilvl="0" w:tplc="3E06CCB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AC4795"/>
    <w:multiLevelType w:val="hybridMultilevel"/>
    <w:tmpl w:val="D67E40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534A06"/>
    <w:multiLevelType w:val="hybridMultilevel"/>
    <w:tmpl w:val="08F2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49D5"/>
    <w:multiLevelType w:val="hybridMultilevel"/>
    <w:tmpl w:val="FC98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0D76"/>
    <w:multiLevelType w:val="hybridMultilevel"/>
    <w:tmpl w:val="1A8CC7BE"/>
    <w:lvl w:ilvl="0" w:tplc="1B365D14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05DB"/>
    <w:multiLevelType w:val="hybridMultilevel"/>
    <w:tmpl w:val="083E9E96"/>
    <w:lvl w:ilvl="0" w:tplc="3E06C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21755"/>
    <w:multiLevelType w:val="multilevel"/>
    <w:tmpl w:val="A58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C3D31"/>
    <w:multiLevelType w:val="hybridMultilevel"/>
    <w:tmpl w:val="083E9E96"/>
    <w:lvl w:ilvl="0" w:tplc="3E06C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DCD"/>
    <w:rsid w:val="00014CED"/>
    <w:rsid w:val="00020BB4"/>
    <w:rsid w:val="00023FD6"/>
    <w:rsid w:val="00093154"/>
    <w:rsid w:val="0016762C"/>
    <w:rsid w:val="0021344A"/>
    <w:rsid w:val="00275872"/>
    <w:rsid w:val="002D7421"/>
    <w:rsid w:val="0033161F"/>
    <w:rsid w:val="0037047A"/>
    <w:rsid w:val="00402579"/>
    <w:rsid w:val="006C6C59"/>
    <w:rsid w:val="006D178C"/>
    <w:rsid w:val="007338C6"/>
    <w:rsid w:val="008B4AD3"/>
    <w:rsid w:val="008C13D0"/>
    <w:rsid w:val="008E5DF8"/>
    <w:rsid w:val="00973FDC"/>
    <w:rsid w:val="00995A2A"/>
    <w:rsid w:val="009E3F9A"/>
    <w:rsid w:val="009E6911"/>
    <w:rsid w:val="00A033C5"/>
    <w:rsid w:val="00A47668"/>
    <w:rsid w:val="00B02DCD"/>
    <w:rsid w:val="00B12BB5"/>
    <w:rsid w:val="00B50FBA"/>
    <w:rsid w:val="00C631EF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02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C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3D0"/>
    <w:pPr>
      <w:spacing w:after="225" w:line="336" w:lineRule="atLeast"/>
    </w:pPr>
    <w:rPr>
      <w:rFonts w:ascii="Arial" w:eastAsia="Times New Roman" w:hAnsi="Arial" w:cs="Arial"/>
      <w:color w:val="424344"/>
      <w:sz w:val="20"/>
      <w:szCs w:val="20"/>
    </w:rPr>
  </w:style>
  <w:style w:type="character" w:styleId="Hyperlink">
    <w:name w:val="Hyperlink"/>
    <w:uiPriority w:val="99"/>
    <w:unhideWhenUsed/>
    <w:rsid w:val="00167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6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16173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7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8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5402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36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0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5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4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9014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0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8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5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90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11747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4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8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6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65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13426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1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4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724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5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8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57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9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1584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07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0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37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3754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4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3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6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3731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4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6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8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26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0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9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27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7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60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2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75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96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65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97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68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5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597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07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331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184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666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5590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61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3583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21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9759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8917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5466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6971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4502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846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675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9751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89114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41303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398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10082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06602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7275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9614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69077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92406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71570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50829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00934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07887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768450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788224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57638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11" w:color="C7CACE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8" w:color="C7CACE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76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6327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2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4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10793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5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1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46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20734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6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0" w:color="D1D5DB"/>
                                <w:bottom w:val="none" w:sz="0" w:space="0" w:color="auto"/>
                                <w:right w:val="single" w:sz="6" w:space="0" w:color="D1D5DB"/>
                              </w:divBdr>
                              <w:divsChild>
                                <w:div w:id="491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9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1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9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3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saa.com/cfsa-member-best-practices.aspx" TargetMode="External"/><Relationship Id="rId13" Type="http://schemas.openxmlformats.org/officeDocument/2006/relationships/hyperlink" Target="http://www.mystartingpoin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fsaa.com/cfsa-member-best-practices.aspx" TargetMode="External"/><Relationship Id="rId12" Type="http://schemas.openxmlformats.org/officeDocument/2006/relationships/hyperlink" Target="http://www.mystartingpoi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fsaa.com/cfsa-member-best-practic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fsaa.com/cfsa-member-best-pract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saa.com/cfsa-member-best-practi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C5D-073E-462B-B069-79876AB0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Links>
    <vt:vector size="42" baseType="variant">
      <vt:variant>
        <vt:i4>2818172</vt:i4>
      </vt:variant>
      <vt:variant>
        <vt:i4>18</vt:i4>
      </vt:variant>
      <vt:variant>
        <vt:i4>0</vt:i4>
      </vt:variant>
      <vt:variant>
        <vt:i4>5</vt:i4>
      </vt:variant>
      <vt:variant>
        <vt:lpwstr>http://www.mystartingpoint.org/</vt:lpwstr>
      </vt:variant>
      <vt:variant>
        <vt:lpwstr/>
      </vt:variant>
      <vt:variant>
        <vt:i4>2818172</vt:i4>
      </vt:variant>
      <vt:variant>
        <vt:i4>15</vt:i4>
      </vt:variant>
      <vt:variant>
        <vt:i4>0</vt:i4>
      </vt:variant>
      <vt:variant>
        <vt:i4>5</vt:i4>
      </vt:variant>
      <vt:variant>
        <vt:lpwstr>http://www.mystartingpoint.org/</vt:lpwstr>
      </vt:variant>
      <vt:variant>
        <vt:lpwstr/>
      </vt:variant>
      <vt:variant>
        <vt:i4>1572954</vt:i4>
      </vt:variant>
      <vt:variant>
        <vt:i4>12</vt:i4>
      </vt:variant>
      <vt:variant>
        <vt:i4>0</vt:i4>
      </vt:variant>
      <vt:variant>
        <vt:i4>5</vt:i4>
      </vt:variant>
      <vt:variant>
        <vt:lpwstr>http://cfsaa.com/cfsa-member-best-practices.aspx</vt:lpwstr>
      </vt:variant>
      <vt:variant>
        <vt:lpwstr/>
      </vt:variant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http://cfsaa.com/cfsa-member-best-practices.aspx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http://cfsaa.com/cfsa-member-best-practices.aspx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http://cfsaa.com/cfsa-member-best-practices.aspx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http://cfsaa.com/cfsa-member-best-practices.aspx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jane demarines</cp:lastModifiedBy>
  <cp:revision>2</cp:revision>
  <cp:lastPrinted>2012-02-20T15:50:00Z</cp:lastPrinted>
  <dcterms:created xsi:type="dcterms:W3CDTF">2012-03-05T23:22:00Z</dcterms:created>
  <dcterms:modified xsi:type="dcterms:W3CDTF">2012-03-05T23:22:00Z</dcterms:modified>
</cp:coreProperties>
</file>